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69" w:rsidRPr="00C22CBB" w:rsidRDefault="00A46869" w:rsidP="00A46869">
      <w:pPr>
        <w:pStyle w:val="Heading1"/>
        <w:rPr>
          <w:rFonts w:eastAsia="Calibri"/>
        </w:rPr>
      </w:pPr>
      <w:r>
        <w:rPr>
          <w:rFonts w:eastAsia="Calibri"/>
        </w:rPr>
        <w:t xml:space="preserve">Child Care </w:t>
      </w:r>
      <w:r w:rsidRPr="00C22CBB">
        <w:rPr>
          <w:rFonts w:eastAsia="Calibri"/>
        </w:rPr>
        <w:t>Screen Time Policy</w:t>
      </w:r>
    </w:p>
    <w:p w:rsidR="00A46869" w:rsidRDefault="00A46869" w:rsidP="00A46869">
      <w:pPr>
        <w:overflowPunct/>
        <w:textAlignment w:val="auto"/>
        <w:rPr>
          <w:rFonts w:ascii="ArialMT" w:eastAsia="Calibri" w:hAnsi="ArialMT" w:cs="ArialMT"/>
          <w:color w:val="000000"/>
          <w:sz w:val="20"/>
        </w:rPr>
      </w:pPr>
    </w:p>
    <w:p w:rsidR="00A46869" w:rsidRDefault="00A46869" w:rsidP="00A46869">
      <w:pPr>
        <w:overflowPunct/>
        <w:textAlignment w:val="auto"/>
        <w:rPr>
          <w:rFonts w:ascii="ArialMT" w:eastAsia="Calibri" w:hAnsi="ArialMT" w:cs="ArialMT"/>
          <w:color w:val="000000"/>
          <w:sz w:val="20"/>
        </w:rPr>
      </w:pP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>Because we</w:t>
      </w:r>
      <w:r>
        <w:rPr>
          <w:rFonts w:eastAsia="Calibri" w:cs="Arial"/>
          <w:color w:val="000000"/>
        </w:rPr>
        <w:t xml:space="preserve"> care about the health and </w:t>
      </w:r>
      <w:proofErr w:type="spellStart"/>
      <w:r>
        <w:rPr>
          <w:rFonts w:eastAsia="Calibri" w:cs="Arial"/>
          <w:color w:val="000000"/>
        </w:rPr>
        <w:t xml:space="preserve">well </w:t>
      </w:r>
      <w:r w:rsidRPr="00F06724">
        <w:rPr>
          <w:rFonts w:eastAsia="Calibri" w:cs="Arial"/>
          <w:color w:val="000000"/>
        </w:rPr>
        <w:t>being</w:t>
      </w:r>
      <w:proofErr w:type="spellEnd"/>
      <w:r w:rsidRPr="00F06724">
        <w:rPr>
          <w:rFonts w:eastAsia="Calibri" w:cs="Arial"/>
          <w:color w:val="000000"/>
        </w:rPr>
        <w:t xml:space="preserve"> of the children in our care, we follow </w:t>
      </w:r>
      <w:r>
        <w:rPr>
          <w:rFonts w:eastAsia="Calibri" w:cs="Arial"/>
          <w:color w:val="000000"/>
        </w:rPr>
        <w:t xml:space="preserve">best practice </w:t>
      </w:r>
      <w:r w:rsidRPr="00F06724">
        <w:rPr>
          <w:rFonts w:eastAsia="Calibri" w:cs="Arial"/>
          <w:color w:val="000000"/>
        </w:rPr>
        <w:t>recommendations on screen time:</w:t>
      </w: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Default="00A46869" w:rsidP="00A46869">
      <w:pPr>
        <w:overflowPunct/>
        <w:ind w:left="720"/>
        <w:textAlignment w:val="auto"/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>• Children under 2 should have no screen time</w:t>
      </w:r>
    </w:p>
    <w:p w:rsidR="00A46869" w:rsidRPr="00F06724" w:rsidRDefault="00A46869" w:rsidP="00A46869">
      <w:pPr>
        <w:overflowPunct/>
        <w:ind w:left="720"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overflowPunct/>
        <w:ind w:left="1008" w:hanging="288"/>
        <w:textAlignment w:val="auto"/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>• Children age 2 an</w:t>
      </w:r>
      <w:r>
        <w:rPr>
          <w:rFonts w:eastAsia="Calibri" w:cs="Arial"/>
          <w:color w:val="000000"/>
        </w:rPr>
        <w:t xml:space="preserve">d over should watch less than 1 hour </w:t>
      </w:r>
      <w:r w:rsidRPr="00F06724">
        <w:rPr>
          <w:rFonts w:eastAsia="Calibri" w:cs="Arial"/>
          <w:color w:val="000000"/>
        </w:rPr>
        <w:t xml:space="preserve">per </w:t>
      </w:r>
      <w:r>
        <w:rPr>
          <w:rFonts w:eastAsia="Calibri" w:cs="Arial"/>
          <w:color w:val="000000"/>
        </w:rPr>
        <w:t>week</w:t>
      </w:r>
      <w:r w:rsidRPr="00F06724">
        <w:rPr>
          <w:rFonts w:eastAsia="Calibri" w:cs="Arial"/>
          <w:color w:val="000000"/>
        </w:rPr>
        <w:t xml:space="preserve"> at child care</w:t>
      </w:r>
      <w:r>
        <w:rPr>
          <w:rFonts w:eastAsia="Calibri" w:cs="Arial"/>
          <w:color w:val="000000"/>
        </w:rPr>
        <w:t>.</w:t>
      </w:r>
    </w:p>
    <w:p w:rsidR="00A46869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 xml:space="preserve">Screen time includes the use of television, videos, computers, and video games during care. </w:t>
      </w:r>
    </w:p>
    <w:p w:rsidR="00A46869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Woolsey Academy for Young Learners </w:t>
      </w:r>
      <w:r w:rsidRPr="00F06724">
        <w:rPr>
          <w:rFonts w:eastAsia="Calibri" w:cs="Arial"/>
          <w:color w:val="000000"/>
        </w:rPr>
        <w:t xml:space="preserve">understands that TV and other screen time can get in the way of </w:t>
      </w:r>
      <w:r>
        <w:rPr>
          <w:rFonts w:eastAsia="Calibri" w:cs="Arial"/>
          <w:color w:val="000000"/>
        </w:rPr>
        <w:t>playtime</w:t>
      </w:r>
      <w:r w:rsidRPr="00F06724">
        <w:rPr>
          <w:rFonts w:eastAsia="Calibri" w:cs="Arial"/>
          <w:color w:val="000000"/>
        </w:rPr>
        <w:t>, physical activity, and</w:t>
      </w:r>
      <w:r>
        <w:rPr>
          <w:rFonts w:eastAsia="Calibri" w:cs="Arial"/>
          <w:color w:val="000000"/>
        </w:rPr>
        <w:t xml:space="preserve"> interactions</w:t>
      </w:r>
      <w:r w:rsidRPr="00F06724">
        <w:rPr>
          <w:rFonts w:eastAsia="Calibri" w:cs="Arial"/>
          <w:color w:val="000000"/>
        </w:rPr>
        <w:t xml:space="preserve"> with others, which all contribute to learning and healthy physical/social development. </w:t>
      </w: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>Therefore</w:t>
      </w:r>
      <w:r>
        <w:rPr>
          <w:rFonts w:eastAsia="Calibri" w:cs="Arial"/>
          <w:color w:val="000000"/>
        </w:rPr>
        <w:t>,</w:t>
      </w:r>
      <w:r w:rsidRPr="00F06724">
        <w:rPr>
          <w:rFonts w:eastAsia="Calibri" w:cs="Arial"/>
          <w:color w:val="000000"/>
        </w:rPr>
        <w:t xml:space="preserve"> we will restrict screen time by</w:t>
      </w:r>
      <w:r>
        <w:rPr>
          <w:rFonts w:eastAsia="Calibri" w:cs="Arial"/>
          <w:color w:val="000000"/>
        </w:rPr>
        <w:t xml:space="preserve"> adhering to the following guidelines</w:t>
      </w:r>
      <w:r w:rsidRPr="00F06724">
        <w:rPr>
          <w:rFonts w:eastAsia="Calibri" w:cs="Arial"/>
          <w:color w:val="000000"/>
        </w:rPr>
        <w:t>:</w:t>
      </w: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numPr>
          <w:ilvl w:val="0"/>
          <w:numId w:val="1"/>
        </w:numPr>
        <w:overflowPunct/>
        <w:textAlignment w:val="auto"/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 xml:space="preserve">We allow a maximum of </w:t>
      </w:r>
      <w:r>
        <w:rPr>
          <w:rFonts w:eastAsia="Calibri" w:cs="Arial"/>
          <w:color w:val="000000"/>
        </w:rPr>
        <w:t>1 hour per week of educational,</w:t>
      </w:r>
      <w:r w:rsidRPr="00F06724">
        <w:rPr>
          <w:rFonts w:eastAsia="Calibri" w:cs="Arial"/>
          <w:color w:val="000000"/>
        </w:rPr>
        <w:t xml:space="preserve"> age appropriate screen time</w:t>
      </w:r>
      <w:r>
        <w:rPr>
          <w:rFonts w:eastAsia="Calibri" w:cs="Arial"/>
          <w:color w:val="000000"/>
        </w:rPr>
        <w:t>.</w:t>
      </w:r>
    </w:p>
    <w:p w:rsidR="00A46869" w:rsidRPr="00F06724" w:rsidRDefault="00A46869" w:rsidP="00A46869">
      <w:pPr>
        <w:overflowPunct/>
        <w:textAlignment w:val="auto"/>
        <w:rPr>
          <w:rFonts w:eastAsia="Calibri" w:cs="Arial"/>
          <w:color w:val="000000"/>
        </w:rPr>
      </w:pPr>
    </w:p>
    <w:p w:rsidR="00A46869" w:rsidRPr="00F06724" w:rsidRDefault="00A46869" w:rsidP="00A46869">
      <w:pPr>
        <w:numPr>
          <w:ilvl w:val="0"/>
          <w:numId w:val="1"/>
        </w:numPr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>We allow zero screen time for children under the age of two.</w:t>
      </w:r>
    </w:p>
    <w:p w:rsidR="00A46869" w:rsidRPr="00F06724" w:rsidRDefault="00A46869" w:rsidP="00A46869">
      <w:pPr>
        <w:rPr>
          <w:rFonts w:eastAsia="Calibri" w:cs="Arial"/>
          <w:color w:val="000000"/>
        </w:rPr>
      </w:pPr>
    </w:p>
    <w:p w:rsidR="00A46869" w:rsidRPr="00F06724" w:rsidRDefault="00A46869" w:rsidP="00A46869">
      <w:pPr>
        <w:numPr>
          <w:ilvl w:val="0"/>
          <w:numId w:val="1"/>
        </w:numPr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 xml:space="preserve">We do not allow television or movies to be left on as background noise. </w:t>
      </w:r>
    </w:p>
    <w:p w:rsidR="00A46869" w:rsidRPr="00F06724" w:rsidRDefault="00A46869" w:rsidP="00A46869">
      <w:pPr>
        <w:rPr>
          <w:rFonts w:eastAsia="Calibri" w:cs="Arial"/>
          <w:color w:val="000000"/>
        </w:rPr>
      </w:pPr>
    </w:p>
    <w:p w:rsidR="00A46869" w:rsidRPr="00F06724" w:rsidRDefault="00A46869" w:rsidP="00A46869">
      <w:pPr>
        <w:numPr>
          <w:ilvl w:val="0"/>
          <w:numId w:val="1"/>
        </w:numPr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>We do not have television or movies playing during mealtimes.</w:t>
      </w:r>
    </w:p>
    <w:p w:rsidR="00A46869" w:rsidRPr="00F06724" w:rsidRDefault="00A46869" w:rsidP="00A46869">
      <w:pPr>
        <w:rPr>
          <w:rFonts w:eastAsia="Calibri" w:cs="Arial"/>
          <w:color w:val="000000"/>
        </w:rPr>
      </w:pPr>
    </w:p>
    <w:p w:rsidR="00A46869" w:rsidRDefault="00A46869" w:rsidP="00A46869">
      <w:pPr>
        <w:numPr>
          <w:ilvl w:val="0"/>
          <w:numId w:val="1"/>
        </w:numPr>
        <w:rPr>
          <w:rFonts w:eastAsia="Calibri" w:cs="Arial"/>
          <w:color w:val="000000"/>
        </w:rPr>
      </w:pPr>
      <w:r w:rsidRPr="00F06724">
        <w:rPr>
          <w:rFonts w:eastAsia="Calibri" w:cs="Arial"/>
          <w:color w:val="000000"/>
        </w:rPr>
        <w:t xml:space="preserve">We do not offer screen time as a reward. </w:t>
      </w:r>
    </w:p>
    <w:p w:rsidR="00934749" w:rsidRDefault="00934749" w:rsidP="00934749">
      <w:pPr>
        <w:pStyle w:val="ListParagraph"/>
        <w:rPr>
          <w:rFonts w:eastAsia="Calibri" w:cs="Arial"/>
          <w:color w:val="000000"/>
        </w:rPr>
      </w:pPr>
    </w:p>
    <w:p w:rsidR="00934749" w:rsidRPr="00F06724" w:rsidRDefault="00934749" w:rsidP="00A46869">
      <w:pPr>
        <w:numPr>
          <w:ilvl w:val="0"/>
          <w:numId w:val="1"/>
        </w:num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We will instead offer and </w:t>
      </w:r>
      <w:bookmarkStart w:id="0" w:name="_GoBack"/>
      <w:bookmarkEnd w:id="0"/>
      <w:r>
        <w:rPr>
          <w:rFonts w:eastAsia="Calibri" w:cs="Arial"/>
          <w:color w:val="000000"/>
        </w:rPr>
        <w:t xml:space="preserve">utilize educational videos and music that promote physical activity like children’s yoga, dance, </w:t>
      </w:r>
      <w:proofErr w:type="gramStart"/>
      <w:r>
        <w:rPr>
          <w:rFonts w:eastAsia="Calibri" w:cs="Arial"/>
          <w:color w:val="000000"/>
        </w:rPr>
        <w:t>active</w:t>
      </w:r>
      <w:proofErr w:type="gramEnd"/>
      <w:r>
        <w:rPr>
          <w:rFonts w:eastAsia="Calibri" w:cs="Arial"/>
          <w:color w:val="000000"/>
        </w:rPr>
        <w:t xml:space="preserve"> play i.e.: Brain Breaks, I Can Count To 100, Alphabet, etc. </w:t>
      </w:r>
    </w:p>
    <w:p w:rsidR="00A46869" w:rsidRDefault="00A46869" w:rsidP="00A46869">
      <w:pPr>
        <w:rPr>
          <w:rFonts w:eastAsia="Calibri" w:cs="Arial"/>
          <w:color w:val="000000"/>
        </w:rPr>
      </w:pPr>
    </w:p>
    <w:p w:rsidR="00A46869" w:rsidRDefault="00A46869" w:rsidP="00A46869">
      <w:pPr>
        <w:rPr>
          <w:rFonts w:eastAsia="Calibri" w:cs="Arial"/>
          <w:color w:val="000000"/>
        </w:rPr>
      </w:pPr>
    </w:p>
    <w:p w:rsidR="00A46869" w:rsidRDefault="00A46869" w:rsidP="00A46869">
      <w:pPr>
        <w:rPr>
          <w:rFonts w:eastAsia="Calibri" w:cs="Arial"/>
          <w:color w:val="000000"/>
        </w:rPr>
      </w:pPr>
    </w:p>
    <w:p w:rsidR="00A46869" w:rsidRDefault="00A46869" w:rsidP="00A46869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Adapted from: www.snohd.org</w:t>
      </w:r>
    </w:p>
    <w:p w:rsidR="00A46869" w:rsidRDefault="00A46869" w:rsidP="00A46869">
      <w:pPr>
        <w:rPr>
          <w:rFonts w:eastAsia="Calibri" w:cs="Arial"/>
          <w:color w:val="000000"/>
        </w:rPr>
      </w:pPr>
    </w:p>
    <w:p w:rsidR="00A46869" w:rsidRDefault="00A46869" w:rsidP="00A46869">
      <w:pPr>
        <w:rPr>
          <w:rFonts w:eastAsia="Calibri" w:cs="Arial"/>
          <w:color w:val="000000"/>
        </w:rPr>
      </w:pPr>
    </w:p>
    <w:p w:rsidR="00A46869" w:rsidRPr="00F06724" w:rsidRDefault="00A46869" w:rsidP="00A46869">
      <w:pPr>
        <w:rPr>
          <w:rFonts w:eastAsia="Calibri" w:cs="Arial"/>
          <w:color w:val="000000"/>
        </w:rPr>
      </w:pPr>
    </w:p>
    <w:p w:rsidR="00360E22" w:rsidRDefault="00360E22"/>
    <w:sectPr w:rsidR="0036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7261"/>
    <w:multiLevelType w:val="hybridMultilevel"/>
    <w:tmpl w:val="BDACE12A"/>
    <w:lvl w:ilvl="0" w:tplc="8B466778">
      <w:start w:val="3020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69"/>
    <w:rsid w:val="00360E22"/>
    <w:rsid w:val="00732F32"/>
    <w:rsid w:val="00934749"/>
    <w:rsid w:val="00A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82491-8447-4D55-81A6-8BDE109E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S-Normal"/>
    <w:qFormat/>
    <w:rsid w:val="00A46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</w:rPr>
  </w:style>
  <w:style w:type="paragraph" w:styleId="Heading1">
    <w:name w:val="heading 1"/>
    <w:aliases w:val="SS-Header 1"/>
    <w:basedOn w:val="Normal"/>
    <w:next w:val="Normal"/>
    <w:link w:val="Heading1Char"/>
    <w:autoRedefine/>
    <w:uiPriority w:val="9"/>
    <w:qFormat/>
    <w:rsid w:val="00A46869"/>
    <w:pPr>
      <w:keepNext/>
      <w:outlineLvl w:val="0"/>
    </w:pPr>
    <w:rPr>
      <w:b/>
      <w:bCs/>
      <w:i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-Header 1 Char"/>
    <w:basedOn w:val="DefaultParagraphFont"/>
    <w:link w:val="Heading1"/>
    <w:uiPriority w:val="9"/>
    <w:rsid w:val="00A46869"/>
    <w:rPr>
      <w:rFonts w:ascii="Arial" w:eastAsia="Times New Roman" w:hAnsi="Arial" w:cs="Times New Roman"/>
      <w:b/>
      <w:bCs/>
      <w:i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</dc:creator>
  <cp:keywords/>
  <dc:description/>
  <cp:lastModifiedBy>LaDonna</cp:lastModifiedBy>
  <cp:revision>2</cp:revision>
  <cp:lastPrinted>2016-11-29T21:51:00Z</cp:lastPrinted>
  <dcterms:created xsi:type="dcterms:W3CDTF">2016-12-02T02:52:00Z</dcterms:created>
  <dcterms:modified xsi:type="dcterms:W3CDTF">2016-12-02T02:52:00Z</dcterms:modified>
</cp:coreProperties>
</file>